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ED474F">
        <w:rPr>
          <w:rFonts w:ascii="Blogger Sans Light" w:hAnsi="Blogger Sans Light"/>
          <w:b/>
          <w:i/>
          <w:szCs w:val="20"/>
          <w:lang w:eastAsia="en-US"/>
        </w:rPr>
        <w:t>„</w:t>
      </w:r>
      <w:r w:rsidR="00ED474F" w:rsidRPr="00ED474F">
        <w:rPr>
          <w:rFonts w:ascii="Blogger Sans Light" w:hAnsi="Blogger Sans Light"/>
          <w:b/>
          <w:i/>
          <w:szCs w:val="20"/>
          <w:lang w:eastAsia="en-US"/>
        </w:rPr>
        <w:t>Rozbudowę drogi wojewódzkiej nr 211 w miejscowości Wygoda Sierakowska oraz remont chodnika w miejscowości Gowidlino</w:t>
      </w:r>
      <w:r w:rsidR="00ED474F">
        <w:rPr>
          <w:rFonts w:ascii="Blogger Sans Light" w:hAnsi="Blogger Sans Light"/>
          <w:b/>
          <w:i/>
          <w:szCs w:val="20"/>
          <w:lang w:eastAsia="en-US"/>
        </w:rPr>
        <w:t xml:space="preserve">”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8D0409">
      <w:pPr>
        <w:tabs>
          <w:tab w:val="left" w:pos="0"/>
        </w:tabs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8D0409">
      <w:pPr>
        <w:tabs>
          <w:tab w:val="center" w:pos="1276"/>
          <w:tab w:val="center" w:pos="3119"/>
        </w:tabs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</w:p>
    <w:p w:rsidR="008D0409" w:rsidRPr="008D0409" w:rsidRDefault="008D0409" w:rsidP="008D0409">
      <w:pPr>
        <w:tabs>
          <w:tab w:val="left" w:pos="4410"/>
          <w:tab w:val="center" w:pos="7230"/>
        </w:tabs>
        <w:jc w:val="right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ab/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  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DE5D50" w:rsidRPr="00473986" w:rsidRDefault="008D0409" w:rsidP="00473986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upoważnionych do reprezentowania Wykonawc</w:t>
      </w:r>
    </w:p>
    <w:sectPr w:rsidR="00DE5D50" w:rsidRPr="00473986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C4" w:rsidRDefault="00C541C4" w:rsidP="008D0409">
      <w:r>
        <w:separator/>
      </w:r>
    </w:p>
  </w:endnote>
  <w:endnote w:type="continuationSeparator" w:id="0">
    <w:p w:rsidR="00C541C4" w:rsidRDefault="00C541C4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C4" w:rsidRDefault="00C541C4" w:rsidP="008D0409">
      <w:r>
        <w:separator/>
      </w:r>
    </w:p>
  </w:footnote>
  <w:footnote w:type="continuationSeparator" w:id="0">
    <w:p w:rsidR="00C541C4" w:rsidRDefault="00C541C4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473986">
      <w:rPr>
        <w:rFonts w:ascii="Blogger Sans Light" w:hAnsi="Blogger Sans Light"/>
        <w:sz w:val="22"/>
        <w:szCs w:val="22"/>
      </w:rPr>
      <w:t>3</w:t>
    </w:r>
    <w:r w:rsidR="00ED474F">
      <w:rPr>
        <w:rFonts w:ascii="Blogger Sans Light" w:hAnsi="Blogger Sans Light"/>
        <w:sz w:val="22"/>
        <w:szCs w:val="22"/>
      </w:rPr>
      <w:t>7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6E6C6B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6E6C6B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8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C541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104732"/>
    <w:rsid w:val="003B3CAD"/>
    <w:rsid w:val="00473986"/>
    <w:rsid w:val="00671C70"/>
    <w:rsid w:val="00677A54"/>
    <w:rsid w:val="006E6C6B"/>
    <w:rsid w:val="008D0409"/>
    <w:rsid w:val="00A24438"/>
    <w:rsid w:val="00AC2927"/>
    <w:rsid w:val="00C541C4"/>
    <w:rsid w:val="00DE5D50"/>
    <w:rsid w:val="00EA25CA"/>
    <w:rsid w:val="00ED474F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F899-9021-4FDD-B4F1-39E850EA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dcterms:created xsi:type="dcterms:W3CDTF">2022-09-13T07:47:00Z</dcterms:created>
  <dcterms:modified xsi:type="dcterms:W3CDTF">2022-09-13T07:47:00Z</dcterms:modified>
</cp:coreProperties>
</file>