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bookmarkStart w:id="0" w:name="_GoBack"/>
      <w:bookmarkEnd w:id="0"/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F27D2D">
        <w:rPr>
          <w:rFonts w:ascii="Blogger Sans" w:hAnsi="Blogger Sans"/>
        </w:rPr>
        <w:t>4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 w:cs="Arial"/>
          <w:b/>
        </w:rPr>
        <w:t xml:space="preserve"> </w:t>
      </w:r>
      <w:r w:rsidR="00D37359" w:rsidRPr="00240AF2">
        <w:rPr>
          <w:rFonts w:ascii="Blogger Sans" w:hAnsi="Blogger Sans" w:cs="Arial"/>
          <w:b/>
          <w:sz w:val="24"/>
          <w:szCs w:val="24"/>
        </w:rPr>
        <w:t>Oczyszczanie nawierzchni ulic, chodników, parkingów, zatoczek i przystanków autobusowych, pielęgnacja zieleni  oraz zimowe utrzymanie dróg na terenie Gminy Sierakowice.</w:t>
      </w:r>
    </w:p>
    <w:p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:rsid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83"/>
        <w:gridCol w:w="2272"/>
        <w:gridCol w:w="2275"/>
      </w:tblGrid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Nazwa pojazdu, marka, typ,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pojazdu: wyposażenie</w:t>
            </w:r>
            <w:r w:rsidRPr="00F27D2D">
              <w:rPr>
                <w:rFonts w:ascii="Blogger Sans" w:hAnsi="Blogger Sans"/>
                <w:bCs/>
                <w:color w:val="000000"/>
              </w:rPr>
              <w:t>, stan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techniczny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Informacja o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podstawie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</w:tbl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SIWZ.</w:t>
      </w:r>
    </w:p>
    <w:p w:rsidR="001D5715" w:rsidRDefault="001D5715" w:rsidP="00F27D2D">
      <w:pPr>
        <w:jc w:val="both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BA" w:rsidRDefault="00561CBA" w:rsidP="00D60A55">
      <w:pPr>
        <w:spacing w:after="0" w:line="240" w:lineRule="auto"/>
      </w:pPr>
      <w:r>
        <w:separator/>
      </w:r>
    </w:p>
  </w:endnote>
  <w:endnote w:type="continuationSeparator" w:id="0">
    <w:p w:rsidR="00561CBA" w:rsidRDefault="00561CBA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BA" w:rsidRDefault="00561CBA" w:rsidP="00D60A55">
      <w:pPr>
        <w:spacing w:after="0" w:line="240" w:lineRule="auto"/>
      </w:pPr>
      <w:r>
        <w:separator/>
      </w:r>
    </w:p>
  </w:footnote>
  <w:footnote w:type="continuationSeparator" w:id="0">
    <w:p w:rsidR="00561CBA" w:rsidRDefault="00561CBA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55" w:rsidRPr="00D37359" w:rsidRDefault="00D37359">
    <w:pPr>
      <w:pStyle w:val="Nagwek"/>
      <w:rPr>
        <w:rFonts w:ascii="Blogger Sans" w:hAnsi="Blogger Sans"/>
        <w:b/>
      </w:rPr>
    </w:pPr>
    <w:r w:rsidRPr="00D37359">
      <w:rPr>
        <w:rFonts w:ascii="Blogger Sans" w:hAnsi="Blogger Sans"/>
        <w:b/>
      </w:rPr>
      <w:t>ROŚ.271.1</w:t>
    </w:r>
    <w:r w:rsidR="00D60A55" w:rsidRPr="00D37359">
      <w:rPr>
        <w:rFonts w:ascii="Blogger Sans" w:hAnsi="Blogger Sans"/>
        <w:b/>
      </w:rPr>
      <w:t>.201</w:t>
    </w:r>
    <w:r w:rsidR="00243C75">
      <w:rPr>
        <w:rFonts w:ascii="Blogger Sans" w:hAnsi="Blogger Sans"/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136CF1"/>
    <w:rsid w:val="001463AD"/>
    <w:rsid w:val="001B00C1"/>
    <w:rsid w:val="001D5715"/>
    <w:rsid w:val="0022587A"/>
    <w:rsid w:val="00243C75"/>
    <w:rsid w:val="002C2113"/>
    <w:rsid w:val="004034FC"/>
    <w:rsid w:val="004039D2"/>
    <w:rsid w:val="00433358"/>
    <w:rsid w:val="00561CBA"/>
    <w:rsid w:val="005730CB"/>
    <w:rsid w:val="00920AF1"/>
    <w:rsid w:val="00B22C3A"/>
    <w:rsid w:val="00C078A9"/>
    <w:rsid w:val="00D37359"/>
    <w:rsid w:val="00D52C4B"/>
    <w:rsid w:val="00D60A55"/>
    <w:rsid w:val="00DD7C0F"/>
    <w:rsid w:val="00E221F4"/>
    <w:rsid w:val="00E817EC"/>
    <w:rsid w:val="00E94E2E"/>
    <w:rsid w:val="00F27D2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3BAA"/>
  <w15:docId w15:val="{BB3EA8A5-16E5-4006-9D29-CE7CC02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D5022-1503-421C-947D-48246F1E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hp</cp:lastModifiedBy>
  <cp:revision>2</cp:revision>
  <cp:lastPrinted>2017-02-27T12:49:00Z</cp:lastPrinted>
  <dcterms:created xsi:type="dcterms:W3CDTF">2019-04-02T11:45:00Z</dcterms:created>
  <dcterms:modified xsi:type="dcterms:W3CDTF">2019-04-02T11:45:00Z</dcterms:modified>
</cp:coreProperties>
</file>