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02" w:rsidRDefault="00ED3102" w:rsidP="00ED3102">
      <w:pPr>
        <w:spacing w:line="276" w:lineRule="auto"/>
        <w:jc w:val="center"/>
        <w:rPr>
          <w:rFonts w:ascii="Blogger Sans" w:hAnsi="Blogger Sans"/>
          <w:b/>
          <w:sz w:val="22"/>
          <w:szCs w:val="22"/>
          <w:u w:val="single"/>
        </w:rPr>
      </w:pP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b/>
          <w:sz w:val="22"/>
          <w:szCs w:val="22"/>
          <w:u w:val="single"/>
        </w:rPr>
      </w:pPr>
      <w:r w:rsidRPr="00C66D7A">
        <w:rPr>
          <w:rFonts w:ascii="Blogger Sans" w:hAnsi="Blogger Sans"/>
          <w:b/>
          <w:sz w:val="22"/>
          <w:szCs w:val="22"/>
          <w:u w:val="single"/>
        </w:rPr>
        <w:t xml:space="preserve">KARTA OCENY OFERTY REALIZACJI ZADANIA PUBLICZNEGO </w:t>
      </w: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b/>
          <w:sz w:val="22"/>
          <w:szCs w:val="22"/>
          <w:u w:val="single"/>
        </w:rPr>
      </w:pP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b/>
          <w:sz w:val="22"/>
          <w:szCs w:val="22"/>
        </w:rPr>
        <w:t>Nazwa oferenta:</w:t>
      </w:r>
      <w:r w:rsidRPr="00C66D7A">
        <w:rPr>
          <w:rFonts w:ascii="Blogger Sans" w:hAnsi="Blogger San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......................……………..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b/>
          <w:sz w:val="22"/>
          <w:szCs w:val="22"/>
        </w:rPr>
        <w:t>Tytuł zadania publicznego:</w:t>
      </w:r>
      <w:r w:rsidRPr="00C66D7A">
        <w:rPr>
          <w:rFonts w:ascii="Blogger Sans" w:hAnsi="Blogger San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b/>
          <w:sz w:val="22"/>
          <w:szCs w:val="22"/>
        </w:rPr>
        <w:t>Wnioskowana kwota dotacji:</w:t>
      </w:r>
      <w:r w:rsidRPr="00C66D7A">
        <w:rPr>
          <w:rFonts w:ascii="Blogger Sans" w:hAnsi="Blogger San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……………………………………………………………………………………………………………………………………………………………………………………………….…………………………………….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b/>
          <w:sz w:val="22"/>
          <w:szCs w:val="22"/>
        </w:rPr>
        <w:t>Termin realizacji zadania publicznego:</w:t>
      </w:r>
      <w:r w:rsidRPr="00C66D7A">
        <w:rPr>
          <w:rFonts w:ascii="Blogger Sans" w:hAnsi="Blogger Sans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  <w:r w:rsidRPr="00C66D7A">
        <w:rPr>
          <w:rFonts w:ascii="Blogger Sans" w:hAnsi="Blogger Sans"/>
          <w:b/>
          <w:sz w:val="22"/>
          <w:szCs w:val="22"/>
        </w:rPr>
        <w:t>CZĘŚĆ A: Weryfikacja formalna oferty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0622"/>
        <w:gridCol w:w="2649"/>
      </w:tblGrid>
      <w:tr w:rsidR="00ED3102" w:rsidRPr="00C66D7A" w:rsidTr="00DF72C0">
        <w:trPr>
          <w:trHeight w:val="677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Lp.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Kryterium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TAK/NIE/NIE DOTYCZY*</w:t>
            </w:r>
          </w:p>
        </w:tc>
      </w:tr>
      <w:tr w:rsidR="00ED3102" w:rsidRPr="00C66D7A" w:rsidTr="00DF72C0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Oferta została złożona w terminie wskazanym w ogłoszeniu o konkursie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550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2.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Oferta została złożona przez uprawniony podmiot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731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3.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Zakres przewidzianego do realizacji zadania jest zgodny ze statutem organizacji (działalność odpłatna i nieodpłatna)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4.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Oferta nie zawiera błędów formalnych takich jak: zakłada wykorzystanie całości lub części dotacji na działalność gospodarczą organizacji lub oferent wskazał jako jedno ze źródeł finansowania środków własnych opłaty adresatów zadania mimo, że nie prowadzi działalności odpłatnej zgodnie z wyciągiem z Krajowego Rejestru Sądowego lub statutem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582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5.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Oferta posiada obowiązkowe załączniki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562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6.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Oferta została podpisana przez osoby uprawnione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542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7.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Termin realizacji zadania jest zgodny z ustalonym w ogłoszeniu o konkursie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578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8.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Kalkulacja przewidywanych kosztów (część IV. pkt 8) oraz przewidywane źródła finansowania zadania publicznego (część IV. pkt 9) są poprawne pod względem rachunkowym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544"/>
        </w:trPr>
        <w:tc>
          <w:tcPr>
            <w:tcW w:w="703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622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Udział kwoty dotacji w całkowitych kosztach zadania publicznego nie przekroczył 95% całkowitej wartości realizacji danego zadania, w sytuacji gdy zadanie jest realizowane w formie wsparcia realizacji zadania publicznego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</w:tbl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>*Odpowiedź „NIE” w jakimkolwiek z pól skutkuje odrzuceniem oferty.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>Uwagi: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 xml:space="preserve">                                                                                                                             ……..…………………………..…………………………………………………………………………………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18"/>
          <w:szCs w:val="18"/>
        </w:rPr>
      </w:pPr>
      <w:r w:rsidRPr="00C66D7A">
        <w:rPr>
          <w:rFonts w:ascii="Blogger Sans" w:hAnsi="Blogger Sans"/>
          <w:sz w:val="18"/>
          <w:szCs w:val="18"/>
        </w:rPr>
        <w:t xml:space="preserve">                                                                                                                                                          (data, podpis pracownika odp. za współpracę z organizacjami pozarządowymi)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18"/>
          <w:szCs w:val="18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sz w:val="18"/>
          <w:szCs w:val="18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 xml:space="preserve">                                                                                                                                                     Zatwierdzam wynik weryfikacji formalnej oferty </w:t>
      </w:r>
    </w:p>
    <w:p w:rsidR="00ED3102" w:rsidRPr="00C66D7A" w:rsidRDefault="00ED3102" w:rsidP="00ED3102">
      <w:pPr>
        <w:spacing w:line="276" w:lineRule="auto"/>
        <w:jc w:val="right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jc w:val="right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>………………………………….……………………………………….</w:t>
      </w: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18"/>
          <w:szCs w:val="18"/>
        </w:rPr>
      </w:pPr>
      <w:r w:rsidRPr="00C66D7A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                         </w:t>
      </w:r>
      <w:r w:rsidRPr="00C66D7A">
        <w:rPr>
          <w:rFonts w:ascii="Blogger Sans" w:hAnsi="Blogger Sans"/>
          <w:sz w:val="18"/>
          <w:szCs w:val="18"/>
        </w:rPr>
        <w:t xml:space="preserve"> (data, podpis Przewodniczącego Komisji)</w:t>
      </w: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  <w:bookmarkStart w:id="0" w:name="_GoBack"/>
      <w:bookmarkEnd w:id="0"/>
    </w:p>
    <w:p w:rsidR="00ED3102" w:rsidRPr="00C66D7A" w:rsidRDefault="00ED3102" w:rsidP="00ED3102">
      <w:pPr>
        <w:spacing w:line="276" w:lineRule="auto"/>
        <w:rPr>
          <w:rFonts w:ascii="Blogger Sans" w:hAnsi="Blogger Sans"/>
          <w:b/>
          <w:sz w:val="22"/>
          <w:szCs w:val="22"/>
        </w:rPr>
      </w:pPr>
      <w:r w:rsidRPr="00C66D7A">
        <w:rPr>
          <w:rFonts w:ascii="Blogger Sans" w:hAnsi="Blogger Sans"/>
          <w:b/>
          <w:sz w:val="22"/>
          <w:szCs w:val="22"/>
        </w:rPr>
        <w:lastRenderedPageBreak/>
        <w:t>Część B. Ocena merytoryczna zadania</w:t>
      </w:r>
    </w:p>
    <w:tbl>
      <w:tblPr>
        <w:tblpPr w:leftFromText="142" w:rightFromText="142" w:vertAnchor="text" w:horzAnchor="margin" w:tblpX="-600" w:tblpY="1"/>
        <w:tblW w:w="150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70"/>
        <w:gridCol w:w="5953"/>
        <w:gridCol w:w="1276"/>
        <w:gridCol w:w="1418"/>
        <w:gridCol w:w="3298"/>
      </w:tblGrid>
      <w:tr w:rsidR="00ED3102" w:rsidRPr="00C66D7A" w:rsidTr="00DF72C0">
        <w:trPr>
          <w:trHeight w:val="24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Lp.</w:t>
            </w:r>
          </w:p>
        </w:tc>
        <w:tc>
          <w:tcPr>
            <w:tcW w:w="2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Kryteria oceny merytorycznej zadania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Definicja kryterium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Punktacja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Przyznane punkty</w:t>
            </w:r>
          </w:p>
        </w:tc>
        <w:tc>
          <w:tcPr>
            <w:tcW w:w="32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Uwagi</w:t>
            </w:r>
          </w:p>
        </w:tc>
      </w:tr>
      <w:tr w:rsidR="00ED3102" w:rsidRPr="00C66D7A" w:rsidTr="00DF72C0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Celowość realizacji zadania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eastAsia="Calibri" w:hAnsi="Blogger Sans"/>
                <w:sz w:val="22"/>
                <w:szCs w:val="22"/>
                <w:lang w:eastAsia="en-US"/>
              </w:rPr>
              <w:t xml:space="preserve">Z opisu jednoznacznie wynika do zaspokojenia </w:t>
            </w:r>
            <w:r w:rsidRPr="00C66D7A">
              <w:rPr>
                <w:rFonts w:ascii="Blogger Sans" w:eastAsia="Calibri" w:hAnsi="Blogger Sans"/>
                <w:b/>
                <w:sz w:val="22"/>
                <w:szCs w:val="22"/>
                <w:u w:val="single"/>
                <w:lang w:eastAsia="en-US"/>
              </w:rPr>
              <w:t>jakich potrzeb mieszkańców</w:t>
            </w:r>
            <w:r w:rsidRPr="00C66D7A">
              <w:rPr>
                <w:rFonts w:ascii="Blogger Sans" w:eastAsia="Calibri" w:hAnsi="Blogger Sans"/>
                <w:sz w:val="22"/>
                <w:szCs w:val="22"/>
                <w:lang w:eastAsia="en-US"/>
              </w:rPr>
              <w:t xml:space="preserve"> przyczyni się realizacja zadania </w:t>
            </w:r>
            <w:r w:rsidRPr="00C66D7A">
              <w:rPr>
                <w:rFonts w:ascii="Blogger Sans" w:hAnsi="Blogger Sans"/>
                <w:sz w:val="22"/>
                <w:szCs w:val="22"/>
              </w:rPr>
              <w:t>(opis potrzeb mieszkańców w odniesieniu do obszarów określonych w Rocznym Programie Współpracy).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 lub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1130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w jaki sposób zadanie przyczyni się do zaspokojenia potrzeb mieszkańców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(opis sposobu realizacji zadania w celu zaspokojenia potrzeb mieszkańców w odniesieniu do obszarów określonych w Rocznym Programie Współpracy).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 lub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1000"/>
        </w:trPr>
        <w:tc>
          <w:tcPr>
            <w:tcW w:w="534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2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Innowacyjność zadania</w:t>
            </w:r>
          </w:p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trike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color w:val="FF0000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zaproponowane zadanie jest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innowacyjne</w:t>
            </w:r>
            <w:r w:rsidRPr="00C66D7A">
              <w:rPr>
                <w:rFonts w:ascii="Blogger Sans" w:hAnsi="Blogger Sans"/>
                <w:sz w:val="22"/>
                <w:szCs w:val="22"/>
              </w:rPr>
              <w:t>, wykraczające poza dotychczasowe normy, standardy i pomysły realizowane na terenie Gminy Sierakowice.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  <w:highlight w:val="yellow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  <w:highlight w:val="yellow"/>
              </w:rPr>
            </w:pPr>
          </w:p>
        </w:tc>
      </w:tr>
      <w:tr w:rsidR="00ED3102" w:rsidRPr="00C66D7A" w:rsidTr="00DF72C0">
        <w:trPr>
          <w:trHeight w:val="7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Zasięg zadania </w:t>
            </w: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mieszkańców której wsi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obejmie zadnie (należy wskazać nazwę miejscowości).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691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mieszkańców których 2 lub 3 wsi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obejmie zadnie (należy wskazać nazwy miejscowości).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829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zadanie obejmie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mieszkańców całej Gminy Sierakowice.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69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4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Oddziaływanie zadania </w:t>
            </w: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w zadaniu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 xml:space="preserve">udział weźmie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br/>
              <w:t xml:space="preserve"> od 20 do 30 mieszkańców Gminy Sierakowice.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691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color w:val="FF0000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w zadaniu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 xml:space="preserve">udział weźmie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br/>
              <w:t>od 31 do 50 mieszkańców Gminy Sierakowice.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714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color w:val="FF0000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w zadaniu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 xml:space="preserve">udział weźmie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br/>
              <w:t>od 51 do 100 mieszkańców Gminy Sierakowice.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68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color w:val="FF0000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w zadaniu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udział weźmie powyżej 100 mieszkańców Gminy Sierakowice.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9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5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trike/>
                <w:color w:val="FF0000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Racjonalność budżetu</w:t>
            </w: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Kalkulacja przewidywanych kosztów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jest spójna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                        z harmonogramem, opisem poszczególnych działań oraz zakładanymi celami realizacji zadania publicznego.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 lub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974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color w:val="FF0000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Kalkulacja kosztów realizacji zadania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jest sporz</w:t>
            </w:r>
            <w:r w:rsidRPr="00C66D7A">
              <w:rPr>
                <w:rFonts w:ascii="Blogger Sans" w:hAnsi="Blogger Sans" w:cs="Blogger Sans"/>
                <w:b/>
                <w:sz w:val="22"/>
                <w:szCs w:val="22"/>
                <w:u w:val="single"/>
              </w:rPr>
              <w:t>ą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dzona            w spos</w:t>
            </w:r>
            <w:r w:rsidRPr="00C66D7A">
              <w:rPr>
                <w:rFonts w:ascii="Blogger Sans" w:hAnsi="Blogger Sans" w:cs="Blogger Sans"/>
                <w:b/>
                <w:sz w:val="22"/>
                <w:szCs w:val="22"/>
                <w:u w:val="single"/>
              </w:rPr>
              <w:t>ó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b jasny i czytelny, rzetelny, gospodarny i wyra</w:t>
            </w:r>
            <w:r w:rsidRPr="00C66D7A">
              <w:rPr>
                <w:rFonts w:ascii="Blogger Sans" w:hAnsi="Blogger Sans" w:cs="Blogger Sans"/>
                <w:b/>
                <w:sz w:val="22"/>
                <w:szCs w:val="22"/>
                <w:u w:val="single"/>
              </w:rPr>
              <w:t>ź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nie wskazuje spos</w:t>
            </w:r>
            <w:r w:rsidRPr="00C66D7A">
              <w:rPr>
                <w:rFonts w:ascii="Blogger Sans" w:hAnsi="Blogger Sans" w:cs="Blogger Sans"/>
                <w:b/>
                <w:sz w:val="22"/>
                <w:szCs w:val="22"/>
                <w:u w:val="single"/>
              </w:rPr>
              <w:t>ó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b wyliczenia koszt</w:t>
            </w:r>
            <w:r w:rsidRPr="00C66D7A">
              <w:rPr>
                <w:rFonts w:ascii="Blogger Sans" w:hAnsi="Blogger Sans" w:cs="Blogger Sans"/>
                <w:b/>
                <w:sz w:val="22"/>
                <w:szCs w:val="22"/>
                <w:u w:val="single"/>
              </w:rPr>
              <w:t>ó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w, w tym koszty jednostkowe.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 lub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1270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Zaangażowanie w realizację zadania innych środków finansowych*</w:t>
            </w: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przedstawionych przewidywanych źródeł finansowania zadania publicznego jednoznacznie wynika, że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udział innych środków finansowych w stosunku do otrzymanej kwoty dotacji wyniesie powyżej 10 % do 20 %.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18"/>
                <w:szCs w:val="18"/>
              </w:rPr>
            </w:pPr>
            <w:r w:rsidRPr="00C66D7A">
              <w:rPr>
                <w:rFonts w:ascii="Blogger Sans" w:hAnsi="Blogger Sans"/>
                <w:sz w:val="18"/>
                <w:szCs w:val="18"/>
              </w:rPr>
              <w:t xml:space="preserve">*w szczególności na podstawie danych zadeklarowanych w ofercie w części IV. pkt 9 Przewidywane źródła finansowania zadania publicznego </w:t>
            </w:r>
          </w:p>
        </w:tc>
      </w:tr>
      <w:tr w:rsidR="00ED3102" w:rsidRPr="00C66D7A" w:rsidTr="00DF72C0">
        <w:trPr>
          <w:trHeight w:val="1263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przedstawionych przewidywanych źródeł finansowania zadania publicznego jednoznacznie wynika, że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udział innych środków finansowych w stosunku do otrzymanej kwoty dotacji wyniesie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powyżej 20% do 30 %.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18"/>
                <w:szCs w:val="18"/>
              </w:rPr>
              <w:t>*w szczególności na podstawie danych zadeklarowanych w ofercie w części IV. pkt 9 Przewidywane źródła finansowania zadania publicznego</w:t>
            </w:r>
          </w:p>
        </w:tc>
      </w:tr>
      <w:tr w:rsidR="00ED3102" w:rsidRPr="00C66D7A" w:rsidTr="00DF72C0">
        <w:trPr>
          <w:trHeight w:val="1275"/>
        </w:trPr>
        <w:tc>
          <w:tcPr>
            <w:tcW w:w="534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przedstawionych przewidywanych źródeł finansowania zadania publicznego jednoznacznie wynika, że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udział innych środków finansowych w stosunku do otrzymanej kwoty dotacji wyniesie więcej niż 40 %.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18"/>
                <w:szCs w:val="18"/>
              </w:rPr>
              <w:t>*w szczególności na podstawie danych zadeklarowanych w ofercie w części IV. pkt 9 Przewidywane źródła finansowania zadania publicznego</w:t>
            </w:r>
          </w:p>
        </w:tc>
      </w:tr>
      <w:tr w:rsidR="00ED3102" w:rsidRPr="00C66D7A" w:rsidTr="00DF72C0">
        <w:trPr>
          <w:trHeight w:val="1535"/>
        </w:trPr>
        <w:tc>
          <w:tcPr>
            <w:tcW w:w="534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7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Sposób rekrutacji uczestników zadania</w:t>
            </w: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w jaki sposób                            i z wykorzystaniem jakich narzędzi/metod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będzie przebiegała rekrutacja uczestników zadania w celu umożliwienia udziału w zadaniu jak najszerszemu gronu mieszkańców, z zachowaniem równego dostępu wszystkich zainteresowanych do udziału.</w:t>
            </w:r>
            <w:r w:rsidRPr="00C66D7A">
              <w:rPr>
                <w:rFonts w:ascii="Blogger Sans" w:hAnsi="Blogger Sans"/>
                <w:color w:val="FF0000"/>
                <w:sz w:val="22"/>
                <w:szCs w:val="22"/>
              </w:rPr>
              <w:t xml:space="preserve"> 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 lub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1556"/>
        </w:trPr>
        <w:tc>
          <w:tcPr>
            <w:tcW w:w="534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lastRenderedPageBreak/>
              <w:t>8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Sposób rozpowszechniania informacji o realizowanym zadaniu </w:t>
            </w: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w jaki sposób rozpowszechnione będą informacje*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o realizowanym zadaniu oraz o jego współfinansowaniu ze środków Gminy Sierakowice (np. artykuły, plakaty, strona internetowa) w celu dotarcia do jak najszerszego grona odbiorców informacji.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 lub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18"/>
                <w:szCs w:val="18"/>
              </w:rPr>
              <w:t>*na etapie realizacji zadania</w:t>
            </w:r>
          </w:p>
        </w:tc>
      </w:tr>
      <w:tr w:rsidR="00ED3102" w:rsidRPr="00C66D7A" w:rsidTr="00DF72C0">
        <w:trPr>
          <w:trHeight w:val="1268"/>
        </w:trPr>
        <w:tc>
          <w:tcPr>
            <w:tcW w:w="534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9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Zasoby Kadrowe</w:t>
            </w: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jednoznacznie wynika, że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>osoby zaangażowane przy realizacji zadania posiadają odpowiednie kwalifikacje i/lub doświadczenie</w:t>
            </w:r>
            <w:r w:rsidRPr="00C66D7A">
              <w:rPr>
                <w:rFonts w:ascii="Blogger Sans" w:hAnsi="Blogger Sans"/>
                <w:sz w:val="22"/>
                <w:szCs w:val="22"/>
              </w:rPr>
              <w:t xml:space="preserve"> związane z zakresem planowanego do realizacji zadania.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  </w:t>
            </w: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1692"/>
        </w:trPr>
        <w:tc>
          <w:tcPr>
            <w:tcW w:w="534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10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Doświadczenie </w:t>
            </w:r>
          </w:p>
        </w:tc>
        <w:tc>
          <w:tcPr>
            <w:tcW w:w="5953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both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 xml:space="preserve">Z opisu  jednoznacznie wynika, że </w:t>
            </w:r>
            <w:r w:rsidRPr="00C66D7A">
              <w:rPr>
                <w:rFonts w:ascii="Blogger Sans" w:hAnsi="Blogger Sans"/>
                <w:b/>
                <w:sz w:val="22"/>
                <w:szCs w:val="22"/>
                <w:u w:val="single"/>
              </w:rPr>
              <w:t xml:space="preserve">oferent posiada doświadczenie </w:t>
            </w:r>
            <w:r w:rsidRPr="00C66D7A">
              <w:rPr>
                <w:rFonts w:ascii="Blogger Sans" w:hAnsi="Blogger Sans"/>
                <w:sz w:val="22"/>
                <w:szCs w:val="22"/>
              </w:rPr>
              <w:t>w realizacji zadań finansowanych ze środków publicznych (należy podać nazwę zrealizowanych zadań oraz kwotę dofinansowania).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ED3102" w:rsidRPr="00C66D7A" w:rsidTr="00DF72C0">
        <w:trPr>
          <w:trHeight w:val="696"/>
        </w:trPr>
        <w:tc>
          <w:tcPr>
            <w:tcW w:w="9057" w:type="dxa"/>
            <w:gridSpan w:val="3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b/>
                <w:sz w:val="22"/>
                <w:szCs w:val="22"/>
              </w:rPr>
            </w:pPr>
            <w:r w:rsidRPr="00C66D7A">
              <w:rPr>
                <w:rFonts w:ascii="Blogger Sans" w:hAnsi="Blogger Sans"/>
                <w:b/>
                <w:sz w:val="22"/>
                <w:szCs w:val="22"/>
              </w:rPr>
              <w:t>Suma punktów: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C66D7A">
              <w:rPr>
                <w:rFonts w:ascii="Blogger Sans" w:hAnsi="Blogger Sans"/>
                <w:sz w:val="22"/>
                <w:szCs w:val="22"/>
              </w:rPr>
              <w:t>max.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02" w:rsidRPr="00C66D7A" w:rsidRDefault="00ED3102" w:rsidP="00DF72C0">
            <w:pPr>
              <w:spacing w:line="276" w:lineRule="auto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ED3102" w:rsidRPr="00C66D7A" w:rsidRDefault="00ED3102" w:rsidP="00DF72C0">
            <w:p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</w:tr>
    </w:tbl>
    <w:p w:rsidR="00ED3102" w:rsidRPr="00C66D7A" w:rsidRDefault="00ED3102" w:rsidP="00ED3102">
      <w:pPr>
        <w:spacing w:line="276" w:lineRule="auto"/>
        <w:rPr>
          <w:rFonts w:ascii="Blogger Sans" w:hAnsi="Blogger Sans"/>
        </w:rPr>
      </w:pP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 xml:space="preserve">                                                                                                                                                  Zatwierdzam wynik oceny merytorycznej zadania:      </w:t>
      </w:r>
    </w:p>
    <w:p w:rsidR="00ED3102" w:rsidRPr="00C66D7A" w:rsidRDefault="00ED3102" w:rsidP="00ED3102">
      <w:pPr>
        <w:spacing w:line="276" w:lineRule="auto"/>
        <w:jc w:val="right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jc w:val="right"/>
        <w:rPr>
          <w:rFonts w:ascii="Blogger Sans" w:hAnsi="Blogger Sans"/>
          <w:sz w:val="22"/>
          <w:szCs w:val="22"/>
        </w:rPr>
      </w:pP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22"/>
          <w:szCs w:val="22"/>
        </w:rPr>
      </w:pPr>
      <w:r w:rsidRPr="00C66D7A">
        <w:rPr>
          <w:rFonts w:ascii="Blogger Sans" w:hAnsi="Blogger Sans"/>
          <w:sz w:val="22"/>
          <w:szCs w:val="22"/>
        </w:rPr>
        <w:t xml:space="preserve">                                                                                                                                                  ………………………………….……………………………………….</w:t>
      </w: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18"/>
          <w:szCs w:val="18"/>
        </w:rPr>
      </w:pPr>
      <w:r w:rsidRPr="00C66D7A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               </w:t>
      </w:r>
      <w:r w:rsidRPr="00C66D7A">
        <w:rPr>
          <w:rFonts w:ascii="Blogger Sans" w:hAnsi="Blogger Sans"/>
          <w:sz w:val="18"/>
          <w:szCs w:val="18"/>
        </w:rPr>
        <w:t>(data, podpis Przewodniczącego Komisji)</w:t>
      </w:r>
    </w:p>
    <w:p w:rsidR="00ED3102" w:rsidRPr="00C66D7A" w:rsidRDefault="00ED3102" w:rsidP="00ED3102">
      <w:pPr>
        <w:spacing w:line="276" w:lineRule="auto"/>
        <w:jc w:val="center"/>
        <w:rPr>
          <w:rFonts w:ascii="Blogger Sans" w:hAnsi="Blogger Sans"/>
          <w:sz w:val="18"/>
          <w:szCs w:val="18"/>
        </w:rPr>
      </w:pPr>
    </w:p>
    <w:p w:rsidR="00EC7557" w:rsidRDefault="00EC7557"/>
    <w:sectPr w:rsidR="00EC7557" w:rsidSect="00ED3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02"/>
    <w:rsid w:val="00EC7557"/>
    <w:rsid w:val="00E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BFBB"/>
  <w15:chartTrackingRefBased/>
  <w15:docId w15:val="{89E38323-C59E-4DAD-8383-C5B5806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Sierakowice</dc:creator>
  <cp:keywords/>
  <dc:description/>
  <cp:lastModifiedBy>Gmina Sierakowice</cp:lastModifiedBy>
  <cp:revision>1</cp:revision>
  <dcterms:created xsi:type="dcterms:W3CDTF">2017-11-29T13:33:00Z</dcterms:created>
  <dcterms:modified xsi:type="dcterms:W3CDTF">2017-11-29T13:35:00Z</dcterms:modified>
</cp:coreProperties>
</file>